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6" w:type="dxa"/>
        <w:tblLook w:val="04A0" w:firstRow="1" w:lastRow="0" w:firstColumn="1" w:lastColumn="0" w:noHBand="0" w:noVBand="1"/>
      </w:tblPr>
      <w:tblGrid>
        <w:gridCol w:w="641"/>
        <w:gridCol w:w="1060"/>
        <w:gridCol w:w="925"/>
        <w:gridCol w:w="990"/>
        <w:gridCol w:w="967"/>
        <w:gridCol w:w="925"/>
        <w:gridCol w:w="897"/>
        <w:gridCol w:w="918"/>
        <w:gridCol w:w="950"/>
        <w:gridCol w:w="908"/>
        <w:gridCol w:w="935"/>
      </w:tblGrid>
      <w:tr w:rsidR="00AB3814" w:rsidRPr="00AB3814" w:rsidTr="00CC316C">
        <w:trPr>
          <w:trHeight w:val="300"/>
        </w:trPr>
        <w:tc>
          <w:tcPr>
            <w:tcW w:w="101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PREGLED CIJENE VODNIH USLUGA  </w:t>
            </w:r>
          </w:p>
        </w:tc>
      </w:tr>
      <w:tr w:rsidR="00AB3814" w:rsidRPr="00AB3814" w:rsidTr="00CC316C">
        <w:trPr>
          <w:trHeight w:val="300"/>
        </w:trPr>
        <w:tc>
          <w:tcPr>
            <w:tcW w:w="4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OPĆINA VELIKA naselja </w:t>
            </w:r>
            <w:proofErr w:type="spellStart"/>
            <w:r w:rsidRPr="00AB381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Trenkovo</w:t>
            </w:r>
            <w:proofErr w:type="spellEnd"/>
            <w:r w:rsidRPr="00AB381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AB381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Trnovac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B3814" w:rsidRPr="00AB3814" w:rsidTr="00CC316C">
        <w:trPr>
          <w:trHeight w:val="18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B3814" w:rsidRPr="00AB3814" w:rsidTr="00CC316C">
        <w:trPr>
          <w:trHeight w:val="435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Stambeni prostor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Poslovni prostor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Socijalno ugroženi građani</w:t>
            </w:r>
          </w:p>
        </w:tc>
      </w:tr>
      <w:tr w:rsidR="00AB3814" w:rsidRPr="00AB3814" w:rsidTr="00CC316C">
        <w:trPr>
          <w:trHeight w:val="975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AB3814" w:rsidRPr="00AB3814" w:rsidTr="00CC316C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AB3814" w:rsidRPr="00AB3814" w:rsidTr="00CC316C">
        <w:trPr>
          <w:trHeight w:val="345"/>
        </w:trPr>
        <w:tc>
          <w:tcPr>
            <w:tcW w:w="10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I) FIKSNI DIO OSNOVNE CIJENE VODNIH USLUGA </w:t>
            </w:r>
          </w:p>
        </w:tc>
      </w:tr>
      <w:tr w:rsidR="00AB3814" w:rsidRPr="00AB3814" w:rsidTr="00CC316C">
        <w:trPr>
          <w:trHeight w:val="61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4,65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4,65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B3814" w:rsidRPr="00AB3814" w:rsidTr="00CC316C">
        <w:trPr>
          <w:trHeight w:val="48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0,72</w:t>
            </w:r>
          </w:p>
        </w:tc>
      </w:tr>
      <w:tr w:rsidR="00AB3814" w:rsidRPr="00AB3814" w:rsidTr="00CC316C">
        <w:trPr>
          <w:trHeight w:val="55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3.Fiksni dio osnovne cijene pročišćavanja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0,42</w:t>
            </w:r>
          </w:p>
        </w:tc>
      </w:tr>
      <w:tr w:rsidR="00AB3814" w:rsidRPr="00AB3814" w:rsidTr="00CC316C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0,15</w:t>
            </w:r>
          </w:p>
        </w:tc>
      </w:tr>
      <w:tr w:rsidR="00AB3814" w:rsidRPr="00AB3814" w:rsidTr="00CC316C">
        <w:trPr>
          <w:trHeight w:val="58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SVEUKUPNO FIKSNI DIO </w:t>
            </w:r>
            <w:r w:rsidRPr="00AB3814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hr-HR"/>
              </w:rPr>
              <w:t>(EUR/MJESEČNO)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4,93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2,78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7,85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5,25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1,29</w:t>
            </w:r>
          </w:p>
        </w:tc>
      </w:tr>
      <w:tr w:rsidR="00AB3814" w:rsidRPr="00AB3814" w:rsidTr="00CC316C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B3814" w:rsidRPr="00AB3814" w:rsidTr="00CC316C">
        <w:trPr>
          <w:trHeight w:val="300"/>
        </w:trPr>
        <w:tc>
          <w:tcPr>
            <w:tcW w:w="10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II) VARIJABILNI DIO OSNOVNE CIJENE VODNIH USLUGA </w:t>
            </w:r>
          </w:p>
        </w:tc>
      </w:tr>
      <w:tr w:rsidR="00AB3814" w:rsidRPr="00AB3814" w:rsidTr="00CC316C">
        <w:trPr>
          <w:trHeight w:val="300"/>
        </w:trPr>
        <w:tc>
          <w:tcPr>
            <w:tcW w:w="10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A) OSNOVNA CIJENA VODNIH USLUGA </w:t>
            </w:r>
          </w:p>
        </w:tc>
      </w:tr>
      <w:tr w:rsidR="00AB3814" w:rsidRPr="00AB3814" w:rsidTr="00CC316C">
        <w:trPr>
          <w:trHeight w:val="51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1. Varijabilni dio osnovne cijene javne vodoopskrbe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B3814" w:rsidRPr="00AB3814" w:rsidTr="00CC316C">
        <w:trPr>
          <w:trHeight w:val="51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 . Varijabilni dio osnovne cijene javne odvodnje otpadnih voda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</w:t>
            </w:r>
          </w:p>
        </w:tc>
      </w:tr>
      <w:tr w:rsidR="00AB3814" w:rsidRPr="00AB3814" w:rsidTr="00CC316C">
        <w:trPr>
          <w:trHeight w:val="52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3. Varijabilni dio osnovne cijene pročišćavanja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0,14</w:t>
            </w:r>
          </w:p>
        </w:tc>
      </w:tr>
      <w:tr w:rsidR="00AB3814" w:rsidRPr="00AB3814" w:rsidTr="00CC316C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0,05</w:t>
            </w:r>
          </w:p>
        </w:tc>
      </w:tr>
      <w:tr w:rsidR="00AB3814" w:rsidRPr="00AB3814" w:rsidTr="00CC316C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Ukupno A (EUR/m3)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0,92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0,41</w:t>
            </w:r>
          </w:p>
        </w:tc>
      </w:tr>
      <w:tr w:rsidR="00AB3814" w:rsidRPr="00AB3814" w:rsidTr="00CC316C">
        <w:trPr>
          <w:trHeight w:val="300"/>
        </w:trPr>
        <w:tc>
          <w:tcPr>
            <w:tcW w:w="10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B) NAKNADE</w:t>
            </w:r>
          </w:p>
        </w:tc>
      </w:tr>
      <w:tr w:rsidR="00AB3814" w:rsidRPr="00AB3814" w:rsidTr="00CC316C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B3814" w:rsidRPr="00AB3814" w:rsidTr="00CC316C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0,091</w:t>
            </w:r>
          </w:p>
        </w:tc>
      </w:tr>
      <w:tr w:rsidR="00AB3814" w:rsidRPr="00AB3814" w:rsidTr="00CC316C">
        <w:trPr>
          <w:trHeight w:val="48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0,20572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0,20572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AB3814" w:rsidRPr="00AB3814" w:rsidTr="00CC316C">
        <w:trPr>
          <w:trHeight w:val="52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0,22297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0,22297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</w:tr>
      <w:tr w:rsidR="00AB3814" w:rsidRPr="00AB3814" w:rsidTr="00CC316C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Ukupno B (EUR/m3)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0,73077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0,25956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0,81969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0,63572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0,31397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0,73077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0,25956</w:t>
            </w:r>
          </w:p>
        </w:tc>
      </w:tr>
      <w:tr w:rsidR="00AB3814" w:rsidRPr="00AB3814" w:rsidTr="00CC316C">
        <w:trPr>
          <w:trHeight w:val="66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SVEUKUPNO VARIJABILNI DIO (A+B) €UR/M3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1,38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3,15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2,05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1,23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1,06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14" w:rsidRPr="00AB3814" w:rsidRDefault="00AB3814" w:rsidP="00AB381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AB381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0,67</w:t>
            </w:r>
          </w:p>
        </w:tc>
      </w:tr>
    </w:tbl>
    <w:p w:rsidR="00D1284E" w:rsidRDefault="00D1284E">
      <w:bookmarkStart w:id="0" w:name="_GoBack"/>
      <w:bookmarkEnd w:id="0"/>
    </w:p>
    <w:sectPr w:rsidR="00D12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BB"/>
    <w:rsid w:val="006F61BB"/>
    <w:rsid w:val="00AB3814"/>
    <w:rsid w:val="00D1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Vuković</dc:creator>
  <cp:keywords/>
  <dc:description/>
  <cp:lastModifiedBy>Dijana Vuković</cp:lastModifiedBy>
  <cp:revision>2</cp:revision>
  <dcterms:created xsi:type="dcterms:W3CDTF">2025-07-10T05:35:00Z</dcterms:created>
  <dcterms:modified xsi:type="dcterms:W3CDTF">2025-07-10T05:35:00Z</dcterms:modified>
</cp:coreProperties>
</file>